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40" w:before="0" w:after="0"/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Normal"/>
        <w:spacing w:lineRule="atLeast" w:line="240" w:before="0" w:after="0"/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НОВОКАМАЛИНСКОГО СЕЛЬСОВЕТА </w:t>
      </w:r>
    </w:p>
    <w:p>
      <w:pPr>
        <w:pStyle w:val="Normal"/>
        <w:spacing w:lineRule="atLeast" w:line="240" w:before="0" w:after="0"/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РЫБИНСКОГО РАЙОНА КРАСНОЯРСКОГО КРАЯ</w:t>
      </w:r>
    </w:p>
    <w:p>
      <w:pPr>
        <w:pStyle w:val="Normal"/>
        <w:spacing w:lineRule="atLeast" w:line="240"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40" w:before="0" w:after="0"/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>
      <w:pPr>
        <w:pStyle w:val="Normal"/>
        <w:spacing w:lineRule="atLeast" w:line="240"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40"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40" w:before="0" w:after="0"/>
        <w:ind w:hanging="0"/>
        <w:contextualSpacing/>
        <w:jc w:val="both"/>
        <w:rPr/>
      </w:pPr>
      <w:r>
        <w:rPr>
          <w:sz w:val="28"/>
          <w:szCs w:val="28"/>
        </w:rPr>
        <w:t>18.03.2024 г                              с. Новокамала                                               06-р</w:t>
      </w:r>
    </w:p>
    <w:p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 </w:t>
      </w:r>
    </w:p>
    <w:p>
      <w:pPr>
        <w:pStyle w:val="NormalWeb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принятии мер по локализации пожара и спасению людей и имущества  до прибытия подразделений Государственной противопожарной службы</w:t>
      </w:r>
    </w:p>
    <w:p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color w:val="1E1D1E"/>
          <w:sz w:val="28"/>
          <w:szCs w:val="28"/>
        </w:rPr>
        <w:t>В соответствии со статьей 19 Федерального закона от 21 декабря 1994 г. № 69-ФЗ «О пожарной безопасности», пунктом 9 части 1 статьи 14 Федерального закона от 6 октября 2003 г. № 131-ФЗ «Об общих принципах организации местного самоуправления в Российской федерации</w:t>
      </w:r>
      <w:r>
        <w:rPr>
          <w:rFonts w:cs="Times New Roman" w:ascii="Times New Roman" w:hAnsi="Times New Roman"/>
          <w:sz w:val="28"/>
          <w:szCs w:val="28"/>
        </w:rPr>
        <w:t>», Федеральным законом от 22.07.2008 № 123-ФЗ «Технический регламент о требованиях пожарной безопасности» в целях своевременного принятия мер по локализации пожара, спасению людей и имущества в границах населенных пунктов Новокамалинского сельсовета Рыбинского района Красноярского края:</w:t>
      </w:r>
    </w:p>
    <w:p>
      <w:pPr>
        <w:pStyle w:val="NormalWeb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1.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в границах населенных пунктов Новокамалинского сельсовета Рыбинского района Красноярского края. </w:t>
      </w:r>
    </w:p>
    <w:p>
      <w:pPr>
        <w:pStyle w:val="NormalWeb"/>
        <w:shd w:val="clear" w:color="auto" w:fill="FFFFFF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2. Настоящее распоряжение вступает в силу со дня подписания и подлежит размещению на официальном сайте Администрации Новокамалинского сельсовета Рыбинского района Красноярского края.</w:t>
      </w:r>
    </w:p>
    <w:p>
      <w:pPr>
        <w:pStyle w:val="NormalWeb"/>
        <w:shd w:val="clear" w:color="auto" w:fill="FFFFFF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Контроль за выполнением распоряжения оставляю за собой.</w:t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Глава Новокамалинского сельсовета                                       В.Я. Михель                   </w:t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right"/>
        <w:rPr/>
      </w:pPr>
      <w:r>
        <w:rPr>
          <w:color w:val="000000"/>
          <w:sz w:val="24"/>
          <w:szCs w:val="24"/>
        </w:rPr>
        <w:t xml:space="preserve">Приложение </w:t>
        <w:br/>
        <w:t xml:space="preserve">к распоряжению администрации </w:t>
        <w:br/>
        <w:t>Новокамалинского сельсовета</w:t>
      </w:r>
    </w:p>
    <w:p>
      <w:pPr>
        <w:pStyle w:val="Normal"/>
        <w:jc w:val="right"/>
        <w:rPr/>
      </w:pPr>
      <w:r>
        <w:rPr>
          <w:color w:val="000000"/>
          <w:sz w:val="24"/>
          <w:szCs w:val="24"/>
        </w:rPr>
        <w:t xml:space="preserve">Рыбинского района </w:t>
        <w:br/>
        <w:t xml:space="preserve">от 18.03. 2024 г. № 06-р </w:t>
      </w:r>
    </w:p>
    <w:p>
      <w:pPr>
        <w:pStyle w:val="NormalWeb"/>
        <w:shd w:val="clear" w:color="auto" w:fill="FFFFFF"/>
        <w:spacing w:before="0" w:after="0"/>
        <w:jc w:val="center"/>
        <w:rPr>
          <w:rStyle w:val="Strong"/>
          <w:rFonts w:ascii="Times New Roman" w:hAnsi="Times New Roman"/>
          <w:color w:val="1E1D1E"/>
        </w:rPr>
      </w:pPr>
      <w:r>
        <w:rPr>
          <w:rFonts w:cs="Times New Roman" w:ascii="Times New Roman" w:hAnsi="Times New Roman"/>
          <w:color w:val="1E1D1E"/>
        </w:rPr>
        <w:br/>
      </w:r>
      <w:r>
        <w:rPr>
          <w:rStyle w:val="Strong"/>
          <w:rFonts w:ascii="Times New Roman" w:hAnsi="Times New Roman"/>
          <w:color w:val="1E1D1E"/>
        </w:rPr>
        <w:t>Порядок принятия мер по локализации пожара</w:t>
      </w:r>
      <w:r>
        <w:rPr>
          <w:rFonts w:cs="Times New Roman" w:ascii="Times New Roman" w:hAnsi="Times New Roman"/>
          <w:color w:val="1E1D1E"/>
        </w:rPr>
        <w:t xml:space="preserve"> </w:t>
      </w:r>
      <w:r>
        <w:rPr>
          <w:rStyle w:val="Strong"/>
          <w:rFonts w:ascii="Times New Roman" w:hAnsi="Times New Roman"/>
          <w:color w:val="1E1D1E"/>
        </w:rPr>
        <w:t>и спасению людей и имущества</w:t>
      </w:r>
      <w:r>
        <w:rPr>
          <w:rFonts w:cs="Times New Roman" w:ascii="Times New Roman" w:hAnsi="Times New Roman"/>
          <w:color w:val="1E1D1E"/>
        </w:rPr>
        <w:br/>
      </w:r>
      <w:r>
        <w:rPr>
          <w:rStyle w:val="Strong"/>
          <w:rFonts w:ascii="Times New Roman" w:hAnsi="Times New Roman"/>
          <w:color w:val="1E1D1E"/>
        </w:rPr>
        <w:t>до прибытия подразделений Государственной</w:t>
      </w:r>
      <w:r>
        <w:rPr>
          <w:rFonts w:cs="Times New Roman" w:ascii="Times New Roman" w:hAnsi="Times New Roman"/>
          <w:color w:val="1E1D1E"/>
        </w:rPr>
        <w:t xml:space="preserve"> </w:t>
      </w:r>
      <w:r>
        <w:rPr>
          <w:rStyle w:val="Strong"/>
          <w:rFonts w:ascii="Times New Roman" w:hAnsi="Times New Roman"/>
          <w:color w:val="1E1D1E"/>
        </w:rPr>
        <w:t xml:space="preserve">противопожарной службы </w:t>
      </w:r>
    </w:p>
    <w:p>
      <w:pPr>
        <w:pStyle w:val="NormalWeb"/>
        <w:shd w:val="clear" w:color="auto" w:fill="FFFFFF"/>
        <w:spacing w:before="0" w:after="0"/>
        <w:jc w:val="center"/>
        <w:rPr/>
      </w:pPr>
      <w:r>
        <w:rPr>
          <w:rStyle w:val="Strong"/>
          <w:rFonts w:ascii="Times New Roman" w:hAnsi="Times New Roman"/>
          <w:color w:val="1E1D1E"/>
        </w:rPr>
        <w:t>в границах населенных пунктов Новокамалинского сельсовета Рыбинского района Красноярского края</w:t>
      </w:r>
    </w:p>
    <w:tbl>
      <w:tblPr>
        <w:tblW w:w="985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28"/>
        <w:gridCol w:w="5251"/>
        <w:gridCol w:w="1846"/>
        <w:gridCol w:w="2228"/>
      </w:tblGrid>
      <w:tr>
        <w:trPr/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56" w:right="-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ind w:hanging="0" w:left="-56" w:right="-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52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34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>
            <w:pPr>
              <w:pStyle w:val="Normal"/>
              <w:ind w:hanging="0" w:left="-34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48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>
        <w:trPr>
          <w:trHeight w:val="212" w:hRule="atLeast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hanging="0" w:left="-56" w:right="-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hanging="0" w:left="-52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hanging="0" w:left="-34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hanging="0" w:left="-48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/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hanging="0" w:left="-56"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52" w:right="-52"/>
              <w:jc w:val="both"/>
              <w:rPr/>
            </w:pPr>
            <w:r>
              <w:rPr>
                <w:sz w:val="24"/>
                <w:szCs w:val="24"/>
              </w:rPr>
              <w:t>Вызвать профессиональных пожарных по телефону 01,101, 112 или через Единую дежурно - диспетчерскую службу Рыбинского района 8(39165) 2-12-02 (далее -ЕДДС)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</w:p>
          <w:p>
            <w:pPr>
              <w:pStyle w:val="Normal"/>
              <w:spacing w:before="0" w:after="120"/>
              <w:ind w:hanging="0"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Web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Обнаруживший пожар, Глава Новокамалинского сельсовета или лицо его замещающее </w:t>
            </w:r>
          </w:p>
        </w:tc>
      </w:tr>
      <w:tr>
        <w:trPr/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hanging="0" w:left="-56"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52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Оповестить и привести в готовность добровольную пожарную команду (далее - ДПК)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</w:p>
          <w:p>
            <w:pPr>
              <w:pStyle w:val="Normal"/>
              <w:spacing w:before="0" w:after="120"/>
              <w:ind w:hanging="0" w:left="-34" w:right="-52"/>
              <w:jc w:val="both"/>
              <w:rPr/>
            </w:pPr>
            <w:r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beforeAutospacing="1" w:after="0"/>
              <w:ind w:hanging="0" w:right="-42"/>
              <w:jc w:val="left"/>
              <w:rPr/>
            </w:pPr>
            <w:r>
              <w:rPr>
                <w:sz w:val="24"/>
                <w:szCs w:val="24"/>
              </w:rPr>
              <w:t xml:space="preserve">Глава Новокамалинского сельсовета или лицо его замещающее </w:t>
            </w:r>
          </w:p>
        </w:tc>
      </w:tr>
      <w:tr>
        <w:trPr/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hanging="0" w:left="-56"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52" w:right="-52"/>
              <w:jc w:val="both"/>
              <w:rPr/>
            </w:pPr>
            <w:r>
              <w:rPr>
                <w:sz w:val="24"/>
                <w:szCs w:val="24"/>
              </w:rPr>
              <w:t>Оповестить население и руководство Рыбинского района (через диспетчера ЕДДС) о возникновении пожара в границах населенных пунктов Новокамалинского сельсовета Рыбинского района Красноярского края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</w:p>
          <w:p>
            <w:pPr>
              <w:pStyle w:val="Normal"/>
              <w:spacing w:before="0" w:after="120"/>
              <w:ind w:hanging="0"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hanging="0" w:left="-48" w:right="-49"/>
              <w:jc w:val="both"/>
              <w:rPr/>
            </w:pPr>
            <w:r>
              <w:rPr>
                <w:sz w:val="24"/>
                <w:szCs w:val="24"/>
              </w:rPr>
              <w:t xml:space="preserve">ЕДДС, Глава Новокамалинского сельсовета или лицо его замещающее </w:t>
            </w:r>
          </w:p>
        </w:tc>
      </w:tr>
      <w:tr>
        <w:trPr/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56"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52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Прибыть на место возникновения пожара для руководства тушением до прибытия Государственной </w:t>
            </w:r>
            <w:r>
              <w:rPr>
                <w:bCs/>
                <w:sz w:val="24"/>
                <w:szCs w:val="24"/>
              </w:rPr>
              <w:t xml:space="preserve">противопожарной </w:t>
            </w:r>
            <w:r>
              <w:rPr>
                <w:sz w:val="24"/>
                <w:szCs w:val="24"/>
              </w:rPr>
              <w:t>службы</w:t>
            </w:r>
          </w:p>
          <w:p>
            <w:pPr>
              <w:pStyle w:val="Normal"/>
              <w:ind w:hanging="0" w:left="-52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</w:p>
          <w:p>
            <w:pPr>
              <w:pStyle w:val="Normal"/>
              <w:ind w:hanging="0"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48" w:right="-49"/>
              <w:jc w:val="both"/>
              <w:rPr/>
            </w:pPr>
            <w:r>
              <w:rPr>
                <w:sz w:val="24"/>
                <w:szCs w:val="24"/>
              </w:rPr>
              <w:t>Глава Новокамалинского сельсовета или лицо его замещающее, ДПК</w:t>
            </w:r>
          </w:p>
        </w:tc>
      </w:tr>
      <w:tr>
        <w:trPr/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56"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Уточнить обстановку и наличие людей на объекте возгорания, организовать эвакуацию людей и имущества из очага пожара в безопасное место с привлечением членов ДПК Новокамалинского сельсовета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48" w:right="-49"/>
              <w:jc w:val="both"/>
              <w:rPr/>
            </w:pPr>
            <w:r>
              <w:rPr>
                <w:sz w:val="24"/>
                <w:szCs w:val="24"/>
              </w:rPr>
              <w:t xml:space="preserve">Глава Новокамалинского сельсовета или лицо его замещающее </w:t>
            </w:r>
          </w:p>
        </w:tc>
      </w:tr>
      <w:tr>
        <w:trPr/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56"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Web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Принять меры к локализации очага возгорания силами ДПК с соблюдением требований безопасности. Принять  возможные меры по недопущению возгорания жилых домов и других пожароопасных объектов.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48" w:right="-49"/>
              <w:jc w:val="both"/>
              <w:rPr/>
            </w:pPr>
            <w:r>
              <w:rPr>
                <w:sz w:val="24"/>
                <w:szCs w:val="24"/>
              </w:rPr>
              <w:t>Глава Новокамалинского сельсовета или лицо его замещающее, ДПК</w:t>
            </w:r>
          </w:p>
        </w:tc>
      </w:tr>
      <w:tr>
        <w:trPr/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56"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52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прибытии профессиональных пожарных проинформировать старшее должностное лицо прибывшего первого пожарного подразделения (руководителя тушения пожара) о сложившейся обстановке и принятых мерах</w:t>
            </w:r>
          </w:p>
          <w:p>
            <w:pPr>
              <w:pStyle w:val="Normal"/>
              <w:ind w:hanging="0" w:left="-52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прибытии профессиональных пожарных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48" w:right="-49"/>
              <w:jc w:val="both"/>
              <w:rPr/>
            </w:pPr>
            <w:r>
              <w:rPr>
                <w:sz w:val="24"/>
                <w:szCs w:val="24"/>
              </w:rPr>
              <w:t xml:space="preserve">Глава Новокамалинского сельсовета или лицо его замещающее </w:t>
            </w:r>
          </w:p>
        </w:tc>
      </w:tr>
      <w:tr>
        <w:trPr/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56"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52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момента организации оперативного Штаба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Глава Новокамалинского сельсовета или лицо его замещающее</w:t>
            </w:r>
          </w:p>
        </w:tc>
      </w:tr>
      <w:tr>
        <w:trPr/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56"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52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Докладывать дежурному диспетчеру ЕДДС о ходе тушения пожара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час либо по требованию диспетчера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Глава Новокамалинского сельсовета или лицо его замещающее</w:t>
            </w:r>
          </w:p>
        </w:tc>
      </w:tr>
      <w:tr>
        <w:trPr/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56"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52" w:right="-52"/>
              <w:jc w:val="both"/>
              <w:rPr/>
            </w:pPr>
            <w:r>
              <w:rPr>
                <w:sz w:val="24"/>
                <w:szCs w:val="24"/>
              </w:rPr>
              <w:t>Доложить дежурному диспетчеру ЕДДС о локализации и ликвидации пожара по телефону 2-12-02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34" w:right="-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Глава Новокамалинского сельсовета или лицо его замещающее</w:t>
            </w:r>
          </w:p>
        </w:tc>
      </w:tr>
      <w:tr>
        <w:trPr/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56"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52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Глава Новокамалинского сельсовета или лицо его замещающее</w:t>
            </w:r>
          </w:p>
        </w:tc>
      </w:tr>
      <w:tr>
        <w:trPr/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56" w:righ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52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hanging="0" w:left="-34"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Глава Новокамалинского сельсовета или лицо его замещающее</w:t>
            </w:r>
          </w:p>
        </w:tc>
      </w:tr>
    </w:tbl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ind w:firstLine="70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531" w:right="1247" w:gutter="0" w:header="709" w:top="1134" w:footer="0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780" cy="14541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54.95pt;margin-top:0.05pt;width:1.35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page number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498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locked/>
    <w:rsid w:val="00824981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qFormat/>
    <w:rsid w:val="00824981"/>
    <w:rPr>
      <w:rFonts w:cs="Times New Roman"/>
    </w:rPr>
  </w:style>
  <w:style w:type="character" w:styleId="Strong">
    <w:name w:val="Strong"/>
    <w:basedOn w:val="DefaultParagraphFont"/>
    <w:uiPriority w:val="99"/>
    <w:qFormat/>
    <w:rsid w:val="009c487f"/>
    <w:rPr>
      <w:rFonts w:cs="Times New Roman"/>
      <w:b/>
      <w:bCs/>
    </w:rPr>
  </w:style>
  <w:style w:type="character" w:styleId="Style15" w:customStyle="1">
    <w:name w:val="Нижний колонтитул Знак"/>
    <w:basedOn w:val="DefaultParagraphFont"/>
    <w:uiPriority w:val="99"/>
    <w:qFormat/>
    <w:locked/>
    <w:rsid w:val="009c487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styleId="Style16" w:customStyle="1">
    <w:name w:val="Основной текст Знак"/>
    <w:basedOn w:val="DefaultParagraphFont"/>
    <w:uiPriority w:val="99"/>
    <w:qFormat/>
    <w:locked/>
    <w:rsid w:val="009c487f"/>
    <w:rPr>
      <w:rFonts w:ascii="Times New Roman" w:hAnsi="Times New Roman" w:eastAsia="Times New Roman" w:cs="Times New Roman"/>
      <w:sz w:val="18"/>
      <w:szCs w:val="18"/>
      <w:lang w:eastAsia="ar-SA" w:bidi="ar-SA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99"/>
    <w:rsid w:val="009c487f"/>
    <w:pPr>
      <w:widowControl w:val="false"/>
      <w:suppressAutoHyphens w:val="true"/>
      <w:spacing w:lineRule="auto" w:line="252" w:before="0" w:after="120"/>
      <w:ind w:firstLine="480"/>
      <w:jc w:val="both"/>
    </w:pPr>
    <w:rPr>
      <w:rFonts w:eastAsia="Calibri"/>
      <w:sz w:val="18"/>
      <w:szCs w:val="18"/>
      <w:lang w:eastAsia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rsid w:val="0082498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82498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ListParagraph">
    <w:name w:val="List Paragraph"/>
    <w:basedOn w:val="Normal"/>
    <w:uiPriority w:val="99"/>
    <w:qFormat/>
    <w:rsid w:val="00f30a96"/>
    <w:pPr>
      <w:spacing w:before="0" w:after="0"/>
      <w:ind w:hanging="0" w:left="720"/>
      <w:contextualSpacing/>
    </w:pPr>
    <w:rPr/>
  </w:style>
  <w:style w:type="paragraph" w:styleId="Footer">
    <w:name w:val="Footer"/>
    <w:basedOn w:val="Normal"/>
    <w:uiPriority w:val="99"/>
    <w:rsid w:val="009c487f"/>
    <w:pPr>
      <w:widowControl w:val="false"/>
      <w:tabs>
        <w:tab w:val="clear" w:pos="708"/>
        <w:tab w:val="center" w:pos="4677" w:leader="none"/>
        <w:tab w:val="right" w:pos="9355" w:leader="none"/>
      </w:tabs>
    </w:pPr>
    <w:rPr>
      <w:kern w:val="2"/>
      <w:lang w:eastAsia="ar-SA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f30a9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LibreOffice/7.6.4.1$Windows_X86_64 LibreOffice_project/e19e193f88cd6c0525a17fb7a176ed8e6a3e2aa1</Application>
  <AppVersion>15.0000</AppVersion>
  <DocSecurity>0</DocSecurity>
  <Pages>3</Pages>
  <Words>589</Words>
  <Characters>4077</Characters>
  <CharactersWithSpaces>4739</CharactersWithSpaces>
  <Paragraphs>78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2023-04-13T08:03:00Z</dcterms:created>
  <dc:creator>Dialog</dc:creator>
  <dc:description/>
  <dc:language>ru-RU</dc:language>
  <cp:lastModifiedBy/>
  <cp:lastPrinted>2024-03-19T14:19:42Z</cp:lastPrinted>
  <dcterms:modified xsi:type="dcterms:W3CDTF">2024-03-19T14:20:28Z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